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CE5" w:rsidRDefault="00B56251" w:rsidP="00B56251">
      <w:pPr>
        <w:jc w:val="center"/>
      </w:pPr>
      <w:r>
        <w:t>Farewell to the Master/</w:t>
      </w:r>
    </w:p>
    <w:p w:rsidR="00B56251" w:rsidRDefault="00C75A1C" w:rsidP="00B56251">
      <w:pPr>
        <w:jc w:val="center"/>
      </w:pPr>
      <w:r>
        <w:rPr>
          <w:noProof/>
        </w:rPr>
        <w:drawing>
          <wp:anchor distT="0" distB="0" distL="114300" distR="114300" simplePos="0" relativeHeight="251659264" behindDoc="1" locked="0" layoutInCell="1" allowOverlap="1">
            <wp:simplePos x="0" y="0"/>
            <wp:positionH relativeFrom="column">
              <wp:posOffset>-428625</wp:posOffset>
            </wp:positionH>
            <wp:positionV relativeFrom="paragraph">
              <wp:posOffset>8255</wp:posOffset>
            </wp:positionV>
            <wp:extent cx="2095500" cy="866775"/>
            <wp:effectExtent l="19050" t="0" r="0" b="0"/>
            <wp:wrapNone/>
            <wp:docPr id="4" name="Picture 4" descr="http://upload.wikimedia.org/wikipedia/en/thumb/0/01/Gortreborn.JPG/220px-Gortrebor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thumb/0/01/Gortreborn.JPG/220px-Gortreborn.JPG">
                      <a:hlinkClick r:id="rId5"/>
                    </pic:cNvPr>
                    <pic:cNvPicPr>
                      <a:picLocks noChangeAspect="1" noChangeArrowheads="1"/>
                    </pic:cNvPicPr>
                  </pic:nvPicPr>
                  <pic:blipFill>
                    <a:blip r:embed="rId6" cstate="print"/>
                    <a:srcRect/>
                    <a:stretch>
                      <a:fillRect/>
                    </a:stretch>
                  </pic:blipFill>
                  <pic:spPr bwMode="auto">
                    <a:xfrm>
                      <a:off x="0" y="0"/>
                      <a:ext cx="2095500" cy="866775"/>
                    </a:xfrm>
                    <a:prstGeom prst="rect">
                      <a:avLst/>
                    </a:prstGeom>
                    <a:noFill/>
                    <a:ln w="9525">
                      <a:noFill/>
                      <a:miter lim="800000"/>
                      <a:headEnd/>
                      <a:tailEnd/>
                    </a:ln>
                  </pic:spPr>
                </pic:pic>
              </a:graphicData>
            </a:graphic>
          </wp:anchor>
        </w:drawing>
      </w:r>
      <w:r w:rsidR="00B56251">
        <w:t>The Day the Earth Stood Still (1951)/</w:t>
      </w:r>
    </w:p>
    <w:p w:rsidR="00B56251" w:rsidRDefault="00B56251" w:rsidP="00B56251">
      <w:pPr>
        <w:jc w:val="center"/>
      </w:pPr>
      <w:r>
        <w:t>The Day the Earth Stood Still (2008)</w:t>
      </w:r>
    </w:p>
    <w:p w:rsidR="00B56251" w:rsidRDefault="00B56251" w:rsidP="00B56251">
      <w:pPr>
        <w:jc w:val="center"/>
      </w:pPr>
    </w:p>
    <w:p w:rsidR="00B56251" w:rsidRDefault="00B56251" w:rsidP="00B56251">
      <w:pPr>
        <w:jc w:val="center"/>
      </w:pPr>
      <w:r>
        <w:rPr>
          <w:noProof/>
        </w:rPr>
        <w:drawing>
          <wp:anchor distT="0" distB="0" distL="114300" distR="114300" simplePos="0" relativeHeight="251658240" behindDoc="1" locked="0" layoutInCell="1" allowOverlap="1">
            <wp:simplePos x="0" y="0"/>
            <wp:positionH relativeFrom="column">
              <wp:posOffset>4219575</wp:posOffset>
            </wp:positionH>
            <wp:positionV relativeFrom="paragraph">
              <wp:posOffset>60960</wp:posOffset>
            </wp:positionV>
            <wp:extent cx="1905000" cy="1466850"/>
            <wp:effectExtent l="19050" t="0" r="0" b="0"/>
            <wp:wrapNone/>
            <wp:docPr id="1" name="Picture 1" descr="Klaatu.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aatu.JPG">
                      <a:hlinkClick r:id="rId7"/>
                    </pic:cNvPr>
                    <pic:cNvPicPr>
                      <a:picLocks noChangeAspect="1" noChangeArrowheads="1"/>
                    </pic:cNvPicPr>
                  </pic:nvPicPr>
                  <pic:blipFill>
                    <a:blip r:embed="rId8" cstate="print"/>
                    <a:srcRect/>
                    <a:stretch>
                      <a:fillRect/>
                    </a:stretch>
                  </pic:blipFill>
                  <pic:spPr bwMode="auto">
                    <a:xfrm>
                      <a:off x="0" y="0"/>
                      <a:ext cx="1905000" cy="1466850"/>
                    </a:xfrm>
                    <a:prstGeom prst="rect">
                      <a:avLst/>
                    </a:prstGeom>
                    <a:noFill/>
                    <a:ln w="9525">
                      <a:noFill/>
                      <a:miter lim="800000"/>
                      <a:headEnd/>
                      <a:tailEnd/>
                    </a:ln>
                  </pic:spPr>
                </pic:pic>
              </a:graphicData>
            </a:graphic>
          </wp:anchor>
        </w:drawing>
      </w:r>
      <w:r>
        <w:t>Quiz</w:t>
      </w:r>
    </w:p>
    <w:p w:rsidR="00B56251" w:rsidRDefault="00B56251" w:rsidP="00B56251">
      <w:pPr>
        <w:jc w:val="center"/>
      </w:pPr>
    </w:p>
    <w:p w:rsidR="00B56251" w:rsidRDefault="00B56251" w:rsidP="00B56251">
      <w:pPr>
        <w:jc w:val="center"/>
      </w:pPr>
    </w:p>
    <w:p w:rsidR="00B56251" w:rsidRDefault="00B56251" w:rsidP="00B56251">
      <w:pPr>
        <w:pStyle w:val="ListParagraph"/>
        <w:numPr>
          <w:ilvl w:val="0"/>
          <w:numId w:val="1"/>
        </w:numPr>
      </w:pPr>
      <w:r>
        <w:t xml:space="preserve"> List 4 methods to critically evaluate literature.</w:t>
      </w:r>
    </w:p>
    <w:p w:rsidR="00B56251" w:rsidRDefault="00B56251" w:rsidP="00B56251">
      <w:r>
        <w:t>_________________________________</w:t>
      </w:r>
    </w:p>
    <w:p w:rsidR="00B56251" w:rsidRDefault="00B56251" w:rsidP="00B56251">
      <w:r>
        <w:t>_________________________________</w:t>
      </w:r>
    </w:p>
    <w:p w:rsidR="00B56251" w:rsidRDefault="00B56251" w:rsidP="00B56251">
      <w:r>
        <w:t>_________________________________</w:t>
      </w:r>
    </w:p>
    <w:p w:rsidR="00B56251" w:rsidRDefault="00B56251" w:rsidP="00B56251">
      <w:r>
        <w:t>_________________________________</w:t>
      </w:r>
    </w:p>
    <w:p w:rsidR="00B56251" w:rsidRDefault="00B56251" w:rsidP="00B56251"/>
    <w:p w:rsidR="00B56251" w:rsidRDefault="00B56251" w:rsidP="00B56251"/>
    <w:p w:rsidR="00B56251" w:rsidRDefault="00B56251" w:rsidP="00B56251">
      <w:pPr>
        <w:pStyle w:val="ListParagraph"/>
        <w:numPr>
          <w:ilvl w:val="0"/>
          <w:numId w:val="1"/>
        </w:numPr>
      </w:pPr>
      <w:r>
        <w:t xml:space="preserve"> Using 2 methods that you mentioned in question 1, give your own evaluation for the 3 pieces of media listed at the top of the page.  Please include one idea that is your own opinion.  You will be graded on focus, content, and conventions, as well as, your ability to express your opinions using critical methods.  Please write legibly.</w:t>
      </w:r>
    </w:p>
    <w:p w:rsidR="00B56251" w:rsidRDefault="00B56251" w:rsidP="00B56251"/>
    <w:p w:rsidR="00B56251" w:rsidRDefault="00B56251" w:rsidP="00B5625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56251" w:rsidSect="000D6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E7F9B"/>
    <w:multiLevelType w:val="hybridMultilevel"/>
    <w:tmpl w:val="E8106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6251"/>
    <w:rsid w:val="000D6CE5"/>
    <w:rsid w:val="00B56251"/>
    <w:rsid w:val="00C75A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251"/>
    <w:pPr>
      <w:ind w:left="720"/>
      <w:contextualSpacing/>
    </w:pPr>
  </w:style>
  <w:style w:type="paragraph" w:styleId="BalloonText">
    <w:name w:val="Balloon Text"/>
    <w:basedOn w:val="Normal"/>
    <w:link w:val="BalloonTextChar"/>
    <w:uiPriority w:val="99"/>
    <w:semiHidden/>
    <w:unhideWhenUsed/>
    <w:rsid w:val="00B5625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2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en.wikipedia.org/wiki/File:Klaatu.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en.wikipedia.org/wiki/File:Gortreborn.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2010-09-13T18:51:00Z</cp:lastPrinted>
  <dcterms:created xsi:type="dcterms:W3CDTF">2010-09-13T18:40:00Z</dcterms:created>
  <dcterms:modified xsi:type="dcterms:W3CDTF">2010-09-13T18:51:00Z</dcterms:modified>
</cp:coreProperties>
</file>